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2BA9B" w14:textId="54A1702B" w:rsidR="00E57D1E" w:rsidRDefault="006D2C11" w:rsidP="00DF12F5">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                                                                                                                   Priedas Nr.1 Techninė specifikacija</w:t>
      </w:r>
    </w:p>
    <w:p w14:paraId="1B722FE7" w14:textId="77777777" w:rsidR="006D2C11" w:rsidRDefault="006D2C11" w:rsidP="00DF12F5">
      <w:pPr>
        <w:tabs>
          <w:tab w:val="left" w:pos="3192"/>
          <w:tab w:val="right" w:leader="underscore" w:pos="8640"/>
        </w:tabs>
        <w:ind w:left="5103" w:hanging="4923"/>
        <w:jc w:val="center"/>
        <w:rPr>
          <w:rFonts w:ascii="Times New Roman" w:hAnsi="Times New Roman" w:cs="Times New Roman"/>
          <w:b/>
          <w:sz w:val="24"/>
        </w:rPr>
      </w:pPr>
    </w:p>
    <w:p w14:paraId="6D5C4C98" w14:textId="13533CDE" w:rsidR="00DF12F5" w:rsidRPr="00346A17" w:rsidRDefault="00207408" w:rsidP="00DF12F5">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PREKIŲ PIRKIMO</w:t>
      </w:r>
      <w:r w:rsidR="00D40C68">
        <w:rPr>
          <w:rFonts w:ascii="Times New Roman" w:hAnsi="Times New Roman" w:cs="Times New Roman"/>
          <w:b/>
          <w:sz w:val="24"/>
        </w:rPr>
        <w:t xml:space="preserve"> </w:t>
      </w:r>
      <w:r w:rsidR="00DF12F5" w:rsidRPr="00346A17">
        <w:rPr>
          <w:rFonts w:ascii="Times New Roman" w:hAnsi="Times New Roman" w:cs="Times New Roman"/>
          <w:b/>
          <w:sz w:val="24"/>
        </w:rPr>
        <w:t>TECHNINĖ SPECIFIKACIJA</w:t>
      </w:r>
    </w:p>
    <w:p w14:paraId="26FFBAFE" w14:textId="77777777" w:rsidR="00BE200E" w:rsidRPr="00481E42" w:rsidRDefault="00BE200E" w:rsidP="00BE200E">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 xml:space="preserve">(Techninę specifikaciją  parengia perkančioji organizacija, atsižvelgdama į perkamų prekių specifiką bei vadovaudamasi Įstatymo </w:t>
      </w:r>
      <w:r w:rsidRPr="000F7D8E">
        <w:rPr>
          <w:rFonts w:ascii="Times New Roman" w:hAnsi="Times New Roman" w:cs="Times New Roman"/>
          <w:i/>
          <w:sz w:val="18"/>
          <w:szCs w:val="18"/>
          <w:lang w:eastAsia="en-US"/>
        </w:rPr>
        <w:t xml:space="preserve">2 str. 27 punkto </w:t>
      </w:r>
      <w:r>
        <w:rPr>
          <w:rFonts w:ascii="Times New Roman" w:hAnsi="Times New Roman" w:cs="Times New Roman"/>
          <w:i/>
          <w:sz w:val="18"/>
          <w:szCs w:val="18"/>
          <w:lang w:eastAsia="en-US"/>
        </w:rPr>
        <w:t>2</w:t>
      </w:r>
      <w:r w:rsidRPr="000F7D8E">
        <w:rPr>
          <w:rFonts w:ascii="Times New Roman" w:hAnsi="Times New Roman" w:cs="Times New Roman"/>
          <w:i/>
          <w:sz w:val="18"/>
          <w:szCs w:val="18"/>
          <w:lang w:eastAsia="en-US"/>
        </w:rPr>
        <w:t xml:space="preserve"> dalyje, 50 str</w:t>
      </w:r>
      <w:r w:rsidRPr="00481E42">
        <w:rPr>
          <w:rFonts w:ascii="Times New Roman" w:hAnsi="Times New Roman" w:cs="Times New Roman"/>
          <w:i/>
          <w:sz w:val="18"/>
          <w:szCs w:val="18"/>
        </w:rPr>
        <w:t xml:space="preserve">. įtvirtintais reikalavimais) </w:t>
      </w:r>
    </w:p>
    <w:p w14:paraId="08F3673F"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4EF530D6"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2F5F5AFC"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23CE4522" w14:textId="33C1C6FF" w:rsidR="0000484C" w:rsidRDefault="0000484C" w:rsidP="00C03C7B">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pPr>
      <w:r>
        <w:t xml:space="preserve">1.1. </w:t>
      </w:r>
      <w:r w:rsidRPr="0000484C">
        <w:rPr>
          <w:b/>
        </w:rPr>
        <w:t>Pirkėjas</w:t>
      </w:r>
      <w:r>
        <w:t xml:space="preserve"> – U</w:t>
      </w:r>
      <w:r w:rsidR="00AF1F77">
        <w:t xml:space="preserve">ždaroji akcinė bendrovė </w:t>
      </w:r>
      <w:r>
        <w:t>„Kauno vandenys“.</w:t>
      </w:r>
    </w:p>
    <w:p w14:paraId="7840BB2B" w14:textId="47B505C2" w:rsidR="0000484C" w:rsidRDefault="0000484C" w:rsidP="00C03C7B">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pPr>
      <w:r>
        <w:t xml:space="preserve">1.2. </w:t>
      </w:r>
      <w:r w:rsidRPr="0000484C">
        <w:rPr>
          <w:b/>
        </w:rPr>
        <w:t>Pirkimo objektas</w:t>
      </w:r>
      <w:r>
        <w:t xml:space="preserve"> –</w:t>
      </w:r>
      <w:r w:rsidR="001A6A3E">
        <w:t xml:space="preserve"> </w:t>
      </w:r>
      <w:r w:rsidR="007C5CDF">
        <w:t>elektro</w:t>
      </w:r>
      <w:r w:rsidR="00C73568" w:rsidRPr="00C73568">
        <w:t>mobili</w:t>
      </w:r>
      <w:r w:rsidR="002C4AFF">
        <w:t>ai</w:t>
      </w:r>
      <w:r w:rsidR="00C73568" w:rsidRPr="00C73568">
        <w:t xml:space="preserve"> M1 </w:t>
      </w:r>
      <w:r w:rsidR="007C5CDF">
        <w:t xml:space="preserve">kategorijos mažų furgonų </w:t>
      </w:r>
      <w:r w:rsidR="00C34AB4">
        <w:t xml:space="preserve">K1 </w:t>
      </w:r>
      <w:r w:rsidR="00C05FA8">
        <w:t>sektoriaus</w:t>
      </w:r>
      <w:r w:rsidR="00837A82">
        <w:t>, N1 k</w:t>
      </w:r>
      <w:r w:rsidR="007C5CDF">
        <w:t>ategorijos</w:t>
      </w:r>
      <w:r w:rsidR="00837A82">
        <w:t xml:space="preserve"> </w:t>
      </w:r>
      <w:r w:rsidR="007C5CDF">
        <w:t xml:space="preserve">K3b sektoriaus </w:t>
      </w:r>
      <w:r w:rsidR="00837A82">
        <w:t>dideli furgonai L3H2</w:t>
      </w:r>
      <w:r w:rsidR="00C05FA8">
        <w:t>.</w:t>
      </w:r>
    </w:p>
    <w:p w14:paraId="67735AC1" w14:textId="01C24486" w:rsidR="00903856" w:rsidRDefault="00903856" w:rsidP="006D2C11">
      <w:pPr>
        <w:pStyle w:val="Pagrindinistekstas2"/>
        <w:pBdr>
          <w:top w:val="single" w:sz="4" w:space="1" w:color="auto"/>
          <w:left w:val="single" w:sz="4" w:space="21"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jc w:val="both"/>
      </w:pPr>
      <w:r>
        <w:t>1.3.Pirkimo objektas skaidomas į dvi dalis:</w:t>
      </w:r>
    </w:p>
    <w:p w14:paraId="4F6D87FD" w14:textId="1D883D44" w:rsidR="00903856" w:rsidRPr="006439BF" w:rsidRDefault="00903856" w:rsidP="006D2C11">
      <w:pPr>
        <w:pStyle w:val="Pagrindinistekstas2"/>
        <w:pBdr>
          <w:top w:val="single" w:sz="4" w:space="1" w:color="auto"/>
          <w:left w:val="single" w:sz="4" w:space="21"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jc w:val="both"/>
      </w:pPr>
      <w:r>
        <w:t xml:space="preserve">1.3.1. </w:t>
      </w:r>
      <w:r w:rsidRPr="00972BFF">
        <w:rPr>
          <w:b/>
        </w:rPr>
        <w:t xml:space="preserve">I </w:t>
      </w:r>
      <w:r>
        <w:rPr>
          <w:b/>
        </w:rPr>
        <w:t xml:space="preserve">pirkimo </w:t>
      </w:r>
      <w:r w:rsidRPr="00972BFF">
        <w:rPr>
          <w:b/>
        </w:rPr>
        <w:t xml:space="preserve">dalis: </w:t>
      </w:r>
      <w:r>
        <w:t>elektro</w:t>
      </w:r>
      <w:r w:rsidRPr="00C73568">
        <w:t>mobilis M1 (</w:t>
      </w:r>
      <w:r>
        <w:t>mažas furgonas</w:t>
      </w:r>
      <w:r w:rsidRPr="00C73568">
        <w:t xml:space="preserve"> </w:t>
      </w:r>
      <w:r>
        <w:t>K1 sektoriaus</w:t>
      </w:r>
      <w:r w:rsidRPr="00C73568">
        <w:t xml:space="preserve">) - </w:t>
      </w:r>
      <w:r>
        <w:t>3</w:t>
      </w:r>
      <w:r w:rsidRPr="00C73568">
        <w:t xml:space="preserve"> vnt.</w:t>
      </w:r>
    </w:p>
    <w:p w14:paraId="3806C1A3" w14:textId="77475DC6" w:rsidR="00903856" w:rsidRDefault="00903856" w:rsidP="006D2C11">
      <w:pPr>
        <w:pStyle w:val="Pagrindinistekstas2"/>
        <w:pBdr>
          <w:top w:val="single" w:sz="4" w:space="1" w:color="auto"/>
          <w:left w:val="single" w:sz="4" w:space="21"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jc w:val="both"/>
      </w:pPr>
      <w:r>
        <w:t xml:space="preserve">1.3.2. </w:t>
      </w:r>
      <w:r w:rsidRPr="006439BF">
        <w:rPr>
          <w:b/>
        </w:rPr>
        <w:t>II pirkimo dalis:</w:t>
      </w:r>
      <w:r>
        <w:t xml:space="preserve"> a</w:t>
      </w:r>
      <w:r w:rsidRPr="006439BF">
        <w:t>utomobilis N1 (</w:t>
      </w:r>
      <w:r>
        <w:t>K3b sektoriaus didel</w:t>
      </w:r>
      <w:r w:rsidRPr="006439BF">
        <w:t>is furgonas BBA</w:t>
      </w:r>
      <w:r w:rsidR="00821811">
        <w:t xml:space="preserve"> kėbulas</w:t>
      </w:r>
      <w:r w:rsidRPr="006439BF">
        <w:t xml:space="preserve">) - </w:t>
      </w:r>
      <w:r>
        <w:t>3 vnt.</w:t>
      </w:r>
    </w:p>
    <w:p w14:paraId="78EE3EC1" w14:textId="5CFF60DC" w:rsidR="00903856" w:rsidRPr="00D40C68" w:rsidRDefault="00903856" w:rsidP="006D2C11">
      <w:pPr>
        <w:pStyle w:val="Pagrindinistekstas2"/>
        <w:pBdr>
          <w:top w:val="single" w:sz="4" w:space="1" w:color="auto"/>
          <w:left w:val="single" w:sz="4" w:space="21"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jc w:val="both"/>
        <w:rPr>
          <w:szCs w:val="24"/>
        </w:rPr>
      </w:pPr>
      <w:r>
        <w:rPr>
          <w:szCs w:val="24"/>
        </w:rPr>
        <w:t>1.4. Toliau tekste I ir II pirkimo dalies automobiliai vadinami Prekėmis.</w:t>
      </w:r>
    </w:p>
    <w:p w14:paraId="2002EBF7" w14:textId="326D43FA" w:rsidR="00DF12F5" w:rsidRPr="00EC5943" w:rsidRDefault="00854E49"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Pr>
          <w:b/>
          <w:bCs/>
          <w:szCs w:val="24"/>
        </w:rPr>
        <w:t>Standartai</w:t>
      </w:r>
      <w:r w:rsidR="0073110A">
        <w:rPr>
          <w:b/>
          <w:bCs/>
          <w:szCs w:val="24"/>
        </w:rPr>
        <w:t>:</w:t>
      </w:r>
    </w:p>
    <w:p w14:paraId="7FA91BC2" w14:textId="23C5914D" w:rsidR="00DF12F5" w:rsidRDefault="0073110A" w:rsidP="00FF2A9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jc w:val="both"/>
      </w:pPr>
      <w:r>
        <w:t xml:space="preserve">Reikalavimai </w:t>
      </w:r>
      <w:r w:rsidR="00854E49">
        <w:t>Prekėms pateikiami techninės specifikacijos Prieduose Nr.1; Nr.2.</w:t>
      </w:r>
    </w:p>
    <w:p w14:paraId="72F8B4B6"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1D2EACD1" w14:textId="77777777" w:rsidR="00310B6F" w:rsidRPr="00367AE0" w:rsidRDefault="00D80641" w:rsidP="00433FD1">
      <w:pPr>
        <w:pStyle w:val="Pagrindinistekstas2"/>
        <w:pBdr>
          <w:top w:val="single" w:sz="4" w:space="1" w:color="auto"/>
          <w:left w:val="single" w:sz="4" w:space="9" w:color="auto"/>
          <w:bottom w:val="single" w:sz="4" w:space="1" w:color="auto"/>
          <w:right w:val="single" w:sz="4" w:space="4" w:color="auto"/>
          <w:between w:val="single" w:sz="4" w:space="1" w:color="auto"/>
          <w:bar w:val="single" w:sz="4" w:color="auto"/>
        </w:pBdr>
        <w:tabs>
          <w:tab w:val="left" w:pos="8460"/>
        </w:tabs>
        <w:spacing w:line="240" w:lineRule="auto"/>
        <w:ind w:left="426" w:right="279"/>
        <w:jc w:val="both"/>
        <w:rPr>
          <w:i/>
          <w:sz w:val="18"/>
          <w:szCs w:val="18"/>
        </w:rPr>
      </w:pPr>
      <w:r>
        <w:t>Nenumatoma.</w:t>
      </w:r>
    </w:p>
    <w:p w14:paraId="22A896E8"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Gamyba, tikrinimas ir testavimas</w:t>
      </w:r>
    </w:p>
    <w:p w14:paraId="2374E85E" w14:textId="77777777" w:rsidR="00DF12F5" w:rsidRPr="00F84123" w:rsidRDefault="00433FD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t>Nenumatoma.</w:t>
      </w:r>
    </w:p>
    <w:p w14:paraId="570324CE"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Pakuotės ir transportavimas</w:t>
      </w:r>
    </w:p>
    <w:p w14:paraId="780A6781" w14:textId="77777777" w:rsidR="00DF12F5" w:rsidRPr="00EC5943" w:rsidRDefault="00433FD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t>Neaktualu.</w:t>
      </w:r>
    </w:p>
    <w:p w14:paraId="4231C7A2"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Reikalavimai dėl pristatymo, įdiegimo/montavimo ir priėmimo–perdavimo</w:t>
      </w:r>
    </w:p>
    <w:p w14:paraId="2D27AE2E" w14:textId="49E67B44" w:rsidR="00DF12F5" w:rsidRPr="00EC5943" w:rsidRDefault="00086357" w:rsidP="00433FD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spacing w:val="-2"/>
          <w:sz w:val="18"/>
          <w:szCs w:val="18"/>
        </w:rPr>
      </w:pPr>
      <w:r>
        <w:t xml:space="preserve">6.1. </w:t>
      </w:r>
      <w:r w:rsidR="00433FD1">
        <w:t>Prek</w:t>
      </w:r>
      <w:r w:rsidR="00AF748E">
        <w:t>ių</w:t>
      </w:r>
      <w:r w:rsidR="00433FD1">
        <w:t xml:space="preserve"> perdavim</w:t>
      </w:r>
      <w:r w:rsidR="00C80C56">
        <w:t xml:space="preserve">o vieta - </w:t>
      </w:r>
      <w:r>
        <w:t>Pirkėjo</w:t>
      </w:r>
      <w:r w:rsidR="00433FD1">
        <w:t xml:space="preserve"> teritorij</w:t>
      </w:r>
      <w:r w:rsidR="00C80C56">
        <w:t>a</w:t>
      </w:r>
      <w:r w:rsidR="00433FD1">
        <w:t>, Aukštaičių g. 43, Kaunas.</w:t>
      </w:r>
    </w:p>
    <w:p w14:paraId="6F4DEBD8" w14:textId="1F433D3C" w:rsidR="00DF12F5" w:rsidRPr="00713DA4" w:rsidRDefault="00DF12F5" w:rsidP="00713DA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1B5DA64C" w14:textId="77777777" w:rsidR="00C81010" w:rsidRPr="00F84123" w:rsidRDefault="00C81010" w:rsidP="00C8101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t>Nenumatoma.</w:t>
      </w:r>
    </w:p>
    <w:p w14:paraId="72C16994" w14:textId="3D111A74"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6938FABC" w14:textId="1367CBAB" w:rsidR="00DF12F5" w:rsidRDefault="00086357"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t>8.1. Techninė</w:t>
      </w:r>
      <w:r w:rsidR="00713DA4">
        <w:t xml:space="preserve"> Prek</w:t>
      </w:r>
      <w:r w:rsidR="00C05FA8">
        <w:t>ės</w:t>
      </w:r>
      <w:r w:rsidR="00AF1F77">
        <w:t xml:space="preserve"> dokumentacija, eksploatavimo ir naudojimo </w:t>
      </w:r>
      <w:r>
        <w:t>i</w:t>
      </w:r>
      <w:r w:rsidR="00DA3580">
        <w:t>nstrukcijos</w:t>
      </w:r>
      <w:r>
        <w:t xml:space="preserve"> lietuvių kalba</w:t>
      </w:r>
      <w:r w:rsidR="00DA3580">
        <w:t xml:space="preserve"> pateikiamos kartu su automobili</w:t>
      </w:r>
      <w:r w:rsidR="00AF748E">
        <w:t>ais</w:t>
      </w:r>
      <w:r>
        <w:t>.</w:t>
      </w:r>
    </w:p>
    <w:p w14:paraId="49F7F0F0"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6BDECD60" w14:textId="77777777" w:rsidR="00DF12F5" w:rsidRPr="00F84123" w:rsidRDefault="007C2A97"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t>Nenumatoma.</w:t>
      </w:r>
    </w:p>
    <w:p w14:paraId="5D79C8AB"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37ABFAE5" w14:textId="77777777" w:rsidR="00DF12F5" w:rsidRPr="00346A17" w:rsidRDefault="00FF4543"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i/>
          <w:szCs w:val="24"/>
        </w:rPr>
      </w:pPr>
      <w:r>
        <w:t>Neaktualu.</w:t>
      </w:r>
    </w:p>
    <w:p w14:paraId="5BC50379"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4EEDB2C0" w14:textId="4BFFFD3A" w:rsidR="00DF12F5" w:rsidRDefault="00086357" w:rsidP="00713DA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pPr>
      <w:r>
        <w:lastRenderedPageBreak/>
        <w:t xml:space="preserve">11.1 </w:t>
      </w:r>
      <w:r w:rsidR="00747051">
        <w:t xml:space="preserve">I pirkimo dalies </w:t>
      </w:r>
      <w:r w:rsidR="00742601">
        <w:t xml:space="preserve">Prekei suteikiama </w:t>
      </w:r>
      <w:r w:rsidR="00692383">
        <w:t xml:space="preserve">garantija </w:t>
      </w:r>
      <w:r w:rsidR="00742601">
        <w:t>n</w:t>
      </w:r>
      <w:r w:rsidR="009B0876">
        <w:t>e mažesnė</w:t>
      </w:r>
      <w:r w:rsidR="00742601" w:rsidRPr="00742601">
        <w:t xml:space="preserve"> kaip </w:t>
      </w:r>
      <w:r w:rsidR="00692383">
        <w:t>5</w:t>
      </w:r>
      <w:r w:rsidR="00742601" w:rsidRPr="00742601">
        <w:t xml:space="preserve"> m</w:t>
      </w:r>
      <w:r w:rsidR="00692383">
        <w:t xml:space="preserve">etų arba </w:t>
      </w:r>
      <w:r w:rsidR="00692383" w:rsidRPr="0002186D">
        <w:rPr>
          <w:rFonts w:eastAsia="Arial"/>
          <w:color w:val="000000" w:themeColor="text1"/>
          <w:lang w:bidi="lt-LT"/>
        </w:rPr>
        <w:t>1</w:t>
      </w:r>
      <w:r w:rsidR="00692383">
        <w:rPr>
          <w:rFonts w:eastAsia="Arial"/>
          <w:color w:val="000000" w:themeColor="text1"/>
          <w:lang w:bidi="lt-LT"/>
        </w:rPr>
        <w:t>0</w:t>
      </w:r>
      <w:r w:rsidR="00692383" w:rsidRPr="0002186D">
        <w:rPr>
          <w:rFonts w:eastAsia="Arial"/>
          <w:color w:val="000000" w:themeColor="text1"/>
          <w:lang w:bidi="lt-LT"/>
        </w:rPr>
        <w:t>0 000 km rida, priklausomai</w:t>
      </w:r>
      <w:r w:rsidR="00692383">
        <w:rPr>
          <w:rFonts w:eastAsia="Arial"/>
          <w:color w:val="000000" w:themeColor="text1"/>
          <w:lang w:bidi="lt-LT"/>
        </w:rPr>
        <w:t>,</w:t>
      </w:r>
      <w:r w:rsidR="00692383" w:rsidRPr="0002186D">
        <w:rPr>
          <w:rFonts w:eastAsia="Arial"/>
          <w:color w:val="000000" w:themeColor="text1"/>
          <w:lang w:bidi="lt-LT"/>
        </w:rPr>
        <w:t xml:space="preserve"> kuris parametras įvyksta anksčiau</w:t>
      </w:r>
      <w:r w:rsidR="00692383">
        <w:rPr>
          <w:rFonts w:eastAsia="Arial"/>
          <w:color w:val="000000" w:themeColor="text1"/>
          <w:lang w:bidi="lt-LT"/>
        </w:rPr>
        <w:t>.</w:t>
      </w:r>
      <w:r w:rsidR="00692383" w:rsidRPr="0002186D">
        <w:rPr>
          <w:rFonts w:eastAsia="Arial"/>
          <w:color w:val="000000" w:themeColor="text1"/>
          <w:lang w:bidi="lt-LT"/>
        </w:rPr>
        <w:t xml:space="preserve"> </w:t>
      </w:r>
      <w:r w:rsidR="00692383">
        <w:rPr>
          <w:rFonts w:eastAsia="Arial"/>
          <w:color w:val="000000" w:themeColor="text1"/>
          <w:lang w:bidi="lt-LT"/>
        </w:rPr>
        <w:t>A</w:t>
      </w:r>
      <w:r w:rsidR="00692383" w:rsidRPr="0002186D">
        <w:rPr>
          <w:rFonts w:eastAsia="Arial"/>
          <w:color w:val="000000" w:themeColor="text1"/>
          <w:lang w:bidi="lt-LT"/>
        </w:rPr>
        <w:t>ukštos įtampos akumuliatoriui</w:t>
      </w:r>
      <w:r w:rsidR="00692383">
        <w:rPr>
          <w:rFonts w:eastAsia="Arial"/>
          <w:color w:val="000000" w:themeColor="text1"/>
          <w:lang w:bidi="lt-LT"/>
        </w:rPr>
        <w:t xml:space="preserve"> garantija ne mažiau kaip 8 metai</w:t>
      </w:r>
      <w:r w:rsidR="00692383" w:rsidRPr="0002186D">
        <w:rPr>
          <w:rFonts w:eastAsia="Arial"/>
          <w:color w:val="000000" w:themeColor="text1"/>
          <w:lang w:bidi="lt-LT"/>
        </w:rPr>
        <w:t xml:space="preserve"> arba 1</w:t>
      </w:r>
      <w:r w:rsidR="00692383">
        <w:rPr>
          <w:rFonts w:eastAsia="Arial"/>
          <w:color w:val="000000" w:themeColor="text1"/>
          <w:lang w:bidi="lt-LT"/>
        </w:rPr>
        <w:t>6</w:t>
      </w:r>
      <w:r w:rsidR="00692383" w:rsidRPr="0002186D">
        <w:rPr>
          <w:rFonts w:eastAsia="Arial"/>
          <w:color w:val="000000" w:themeColor="text1"/>
          <w:lang w:bidi="lt-LT"/>
        </w:rPr>
        <w:t>0</w:t>
      </w:r>
      <w:r w:rsidR="00692383">
        <w:rPr>
          <w:rFonts w:eastAsia="Arial"/>
          <w:color w:val="000000" w:themeColor="text1"/>
          <w:lang w:bidi="lt-LT"/>
        </w:rPr>
        <w:t> </w:t>
      </w:r>
      <w:r w:rsidR="00692383" w:rsidRPr="0002186D">
        <w:rPr>
          <w:rFonts w:eastAsia="Arial"/>
          <w:color w:val="000000" w:themeColor="text1"/>
          <w:lang w:bidi="lt-LT"/>
        </w:rPr>
        <w:t>000</w:t>
      </w:r>
      <w:r w:rsidR="00692383">
        <w:rPr>
          <w:rFonts w:eastAsia="Arial"/>
          <w:color w:val="000000" w:themeColor="text1"/>
          <w:lang w:bidi="lt-LT"/>
        </w:rPr>
        <w:t xml:space="preserve"> </w:t>
      </w:r>
      <w:r w:rsidR="00692383" w:rsidRPr="0002186D">
        <w:rPr>
          <w:rFonts w:eastAsia="Arial"/>
          <w:color w:val="000000" w:themeColor="text1"/>
          <w:lang w:bidi="lt-LT"/>
        </w:rPr>
        <w:t>km, priklausomai</w:t>
      </w:r>
      <w:r w:rsidR="00692383">
        <w:rPr>
          <w:rFonts w:eastAsia="Arial"/>
          <w:color w:val="000000" w:themeColor="text1"/>
          <w:lang w:bidi="lt-LT"/>
        </w:rPr>
        <w:t>,</w:t>
      </w:r>
      <w:r w:rsidR="00692383" w:rsidRPr="0002186D">
        <w:rPr>
          <w:rFonts w:eastAsia="Arial"/>
          <w:color w:val="000000" w:themeColor="text1"/>
          <w:lang w:bidi="lt-LT"/>
        </w:rPr>
        <w:t xml:space="preserve"> kuris parametras įvyksta anksčiau</w:t>
      </w:r>
      <w:r w:rsidR="00692383">
        <w:rPr>
          <w:rFonts w:eastAsia="Arial"/>
          <w:color w:val="000000" w:themeColor="text1"/>
          <w:lang w:bidi="lt-LT"/>
        </w:rPr>
        <w:t>.</w:t>
      </w:r>
      <w:r>
        <w:t xml:space="preserve"> </w:t>
      </w:r>
    </w:p>
    <w:p w14:paraId="36A27FC0" w14:textId="67F6C767" w:rsidR="00747051" w:rsidRPr="00086357" w:rsidRDefault="00747051" w:rsidP="00713DA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pPr>
      <w:r>
        <w:t xml:space="preserve">II pirkimo dalies Prekei suteikiama </w:t>
      </w:r>
      <w:r w:rsidRPr="00BA3EFA">
        <w:t xml:space="preserve">ne mažiau kaip </w:t>
      </w:r>
      <w:r w:rsidR="00B971BB">
        <w:t>5</w:t>
      </w:r>
      <w:r w:rsidRPr="00BA3EFA">
        <w:t xml:space="preserve"> m</w:t>
      </w:r>
      <w:r w:rsidR="00BA3EFA" w:rsidRPr="00BA3EFA">
        <w:t>etų</w:t>
      </w:r>
      <w:r w:rsidRPr="00BA3EFA">
        <w:t xml:space="preserve"> garantija arba </w:t>
      </w:r>
      <w:r w:rsidR="00B971BB">
        <w:t>2</w:t>
      </w:r>
      <w:r w:rsidR="00821811" w:rsidRPr="00BA3EFA">
        <w:t>5</w:t>
      </w:r>
      <w:r w:rsidRPr="00BA3EFA">
        <w:t>0 000 km rida priklausomai, kuris parametras įvyksta anksčiau. Konkretūs</w:t>
      </w:r>
      <w:r>
        <w:t xml:space="preserve"> kiekvienos pirkimo dalies reikalavimai pateikiami specifikacijos atitinkamuose prieduose.</w:t>
      </w:r>
    </w:p>
    <w:p w14:paraId="0FEF5E33"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5DC6CB4F" w14:textId="36953E26" w:rsidR="00DF12F5" w:rsidRPr="00720F92" w:rsidRDefault="0090254D" w:rsidP="003275F7">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imes New Roman" w:hAnsi="Times New Roman" w:cs="Times New Roman"/>
          <w:i/>
          <w:sz w:val="24"/>
        </w:rPr>
      </w:pPr>
      <w:r>
        <w:rPr>
          <w:rFonts w:ascii="Times New Roman" w:hAnsi="Times New Roman" w:cs="Times New Roman"/>
          <w:sz w:val="24"/>
        </w:rPr>
        <w:t xml:space="preserve">12.1. </w:t>
      </w:r>
      <w:r w:rsidR="00720F92" w:rsidRPr="00720F92">
        <w:rPr>
          <w:rFonts w:ascii="Times New Roman" w:hAnsi="Times New Roman" w:cs="Times New Roman"/>
          <w:sz w:val="24"/>
        </w:rPr>
        <w:t>Klasifikacija pagal Valstybinės kelių transporto inspekcijos prie Susisiekimo ministerijos viršininko 2008 m. gruodžio 2 d. įsakymą Nr. 2B-479 „Dėl Motorinių transporto priemonių ir jų priekabų kategorijų ir klasių pagal konstrukciją reikalavimų patvirtinimo“.</w:t>
      </w:r>
      <w:r w:rsidR="00246B8C">
        <w:rPr>
          <w:rFonts w:ascii="Times New Roman" w:hAnsi="Times New Roman" w:cs="Times New Roman"/>
          <w:sz w:val="24"/>
        </w:rPr>
        <w:t xml:space="preserve"> </w:t>
      </w:r>
      <w:r w:rsidR="00C34AB4" w:rsidRPr="00BA3EFA">
        <w:rPr>
          <w:rFonts w:ascii="Times New Roman" w:hAnsi="Times New Roman" w:cs="Times New Roman"/>
          <w:sz w:val="24"/>
        </w:rPr>
        <w:t>Mažas furgonas</w:t>
      </w:r>
      <w:r w:rsidR="00246B8C" w:rsidRPr="00BA3EFA">
        <w:rPr>
          <w:rFonts w:ascii="Times New Roman" w:hAnsi="Times New Roman" w:cs="Times New Roman"/>
          <w:sz w:val="24"/>
        </w:rPr>
        <w:t xml:space="preserve"> </w:t>
      </w:r>
      <w:r w:rsidR="00C34AB4" w:rsidRPr="00BA3EFA">
        <w:rPr>
          <w:rFonts w:ascii="Times New Roman" w:hAnsi="Times New Roman" w:cs="Times New Roman"/>
          <w:sz w:val="24"/>
        </w:rPr>
        <w:t>K1</w:t>
      </w:r>
      <w:r w:rsidR="00BA3EFA">
        <w:rPr>
          <w:rFonts w:ascii="Times New Roman" w:hAnsi="Times New Roman" w:cs="Times New Roman"/>
          <w:sz w:val="24"/>
        </w:rPr>
        <w:t xml:space="preserve"> sektoriaus</w:t>
      </w:r>
      <w:r w:rsidR="00CA135D">
        <w:rPr>
          <w:rFonts w:ascii="Times New Roman" w:hAnsi="Times New Roman" w:cs="Times New Roman"/>
          <w:sz w:val="24"/>
        </w:rPr>
        <w:t>, didelis furgonas</w:t>
      </w:r>
      <w:r w:rsidR="00246B8C">
        <w:rPr>
          <w:rFonts w:ascii="Times New Roman" w:hAnsi="Times New Roman" w:cs="Times New Roman"/>
          <w:sz w:val="24"/>
        </w:rPr>
        <w:t xml:space="preserve"> </w:t>
      </w:r>
      <w:r w:rsidR="00CA135D">
        <w:rPr>
          <w:rFonts w:ascii="Times New Roman" w:hAnsi="Times New Roman" w:cs="Times New Roman"/>
          <w:sz w:val="24"/>
        </w:rPr>
        <w:t xml:space="preserve">K3b </w:t>
      </w:r>
      <w:r w:rsidR="00D40E2D">
        <w:rPr>
          <w:rFonts w:ascii="Times New Roman" w:hAnsi="Times New Roman" w:cs="Times New Roman"/>
          <w:sz w:val="24"/>
        </w:rPr>
        <w:t xml:space="preserve">sektoriaus </w:t>
      </w:r>
      <w:r w:rsidR="00720F92" w:rsidRPr="00720F92">
        <w:rPr>
          <w:rFonts w:ascii="Times New Roman" w:hAnsi="Times New Roman" w:cs="Times New Roman"/>
          <w:sz w:val="24"/>
        </w:rPr>
        <w:t>pagal rinkos klasifikaciją. Automobilis turi atitikti nacionalinius ir/arba ES standartus, gamyklos gamintojos technines sąlygas, pilnai su</w:t>
      </w:r>
      <w:r w:rsidR="005A5F1E">
        <w:rPr>
          <w:rFonts w:ascii="Times New Roman" w:hAnsi="Times New Roman" w:cs="Times New Roman"/>
          <w:sz w:val="24"/>
        </w:rPr>
        <w:t>komplektuotas, paruoštas darbui</w:t>
      </w:r>
      <w:r w:rsidR="00720F92" w:rsidRPr="00720F92">
        <w:rPr>
          <w:rFonts w:ascii="Times New Roman" w:hAnsi="Times New Roman" w:cs="Times New Roman"/>
          <w:sz w:val="24"/>
        </w:rPr>
        <w:t xml:space="preserve"> bei atitikti keliamus reikalavimus.</w:t>
      </w:r>
    </w:p>
    <w:p w14:paraId="2E727E73" w14:textId="77777777" w:rsidR="00DF12F5" w:rsidRPr="00EC5943" w:rsidRDefault="00DF12F5" w:rsidP="00713DA4">
      <w:pPr>
        <w:pStyle w:val="Pagrindinistekstas2"/>
        <w:numPr>
          <w:ilvl w:val="0"/>
          <w:numId w:val="1"/>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6CB95277" w14:textId="08546391" w:rsidR="00054700" w:rsidRPr="00FD72D0" w:rsidRDefault="0090254D" w:rsidP="0007215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sidRPr="00FD72D0">
        <w:rPr>
          <w:rFonts w:eastAsia="Calibri"/>
        </w:rPr>
        <w:t xml:space="preserve">13.1. Tiekėjas </w:t>
      </w:r>
      <w:r w:rsidR="00E23E8D" w:rsidRPr="00FD72D0">
        <w:rPr>
          <w:spacing w:val="-2"/>
          <w:szCs w:val="18"/>
        </w:rPr>
        <w:t xml:space="preserve">- oficialus gamintojo atstovas </w:t>
      </w:r>
      <w:r w:rsidRPr="00FD72D0">
        <w:rPr>
          <w:rFonts w:eastAsia="Calibri"/>
        </w:rPr>
        <w:t>garantiniu laik</w:t>
      </w:r>
      <w:r w:rsidR="00F66656" w:rsidRPr="00FD72D0">
        <w:rPr>
          <w:rFonts w:eastAsia="Calibri"/>
        </w:rPr>
        <w:t xml:space="preserve">otarpiu automobilių aptarnavimo, </w:t>
      </w:r>
      <w:r w:rsidRPr="00FD72D0">
        <w:rPr>
          <w:rFonts w:eastAsia="Calibri"/>
        </w:rPr>
        <w:t xml:space="preserve">remonto paslaugas turi teikti Kauno mieste arba Kauno rajone </w:t>
      </w:r>
      <w:r w:rsidR="00F66656" w:rsidRPr="00FD72D0">
        <w:rPr>
          <w:rFonts w:eastAsia="Calibri"/>
        </w:rPr>
        <w:t>ir</w:t>
      </w:r>
      <w:r w:rsidRPr="00FD72D0">
        <w:rPr>
          <w:rFonts w:eastAsia="Calibri"/>
        </w:rPr>
        <w:t xml:space="preserve"> užtikrinti nemokamą transporto priemonė</w:t>
      </w:r>
      <w:r w:rsidR="00F9597A" w:rsidRPr="00FD72D0">
        <w:rPr>
          <w:rFonts w:eastAsia="Calibri"/>
        </w:rPr>
        <w:t>s</w:t>
      </w:r>
      <w:r w:rsidR="0054135C" w:rsidRPr="00FD72D0">
        <w:rPr>
          <w:rFonts w:eastAsia="Calibri"/>
        </w:rPr>
        <w:t xml:space="preserve"> paėmimą</w:t>
      </w:r>
      <w:r w:rsidR="00927365" w:rsidRPr="00FD72D0">
        <w:rPr>
          <w:rFonts w:eastAsia="Calibri"/>
        </w:rPr>
        <w:t>,</w:t>
      </w:r>
      <w:r w:rsidR="00927365" w:rsidRPr="00FD72D0">
        <w:rPr>
          <w:spacing w:val="-2"/>
          <w:szCs w:val="18"/>
        </w:rPr>
        <w:t xml:space="preserve"> reaguojant ne ilgiau kaip 24 valandas nuo pranešimo,</w:t>
      </w:r>
      <w:r w:rsidR="0054135C" w:rsidRPr="00FD72D0">
        <w:rPr>
          <w:rFonts w:eastAsia="Calibri"/>
        </w:rPr>
        <w:t xml:space="preserve"> ir atidavimą Pirkėjo</w:t>
      </w:r>
      <w:r w:rsidR="00F9597A" w:rsidRPr="00FD72D0">
        <w:rPr>
          <w:rFonts w:eastAsia="Calibri"/>
        </w:rPr>
        <w:t xml:space="preserve"> teritorijoje </w:t>
      </w:r>
      <w:r w:rsidR="00E17B0E" w:rsidRPr="00FD72D0">
        <w:rPr>
          <w:rFonts w:eastAsia="Calibri"/>
        </w:rPr>
        <w:t>UAB „Kauno vandenys“</w:t>
      </w:r>
      <w:r w:rsidRPr="00FD72D0">
        <w:rPr>
          <w:rFonts w:eastAsia="Calibri"/>
        </w:rPr>
        <w:t>.</w:t>
      </w:r>
    </w:p>
    <w:p w14:paraId="573E5F33" w14:textId="4A773377" w:rsidR="00F9597A" w:rsidRDefault="00F9597A" w:rsidP="0007215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sidRPr="00767DC2">
        <w:rPr>
          <w:rFonts w:eastAsia="Calibri"/>
        </w:rPr>
        <w:t>13.2. 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w:t>
      </w:r>
      <w:r w:rsidR="00F66656" w:rsidRPr="00767DC2">
        <w:rPr>
          <w:rFonts w:eastAsia="Calibri"/>
        </w:rPr>
        <w:t>ę</w:t>
      </w:r>
      <w:r w:rsidRPr="00767DC2">
        <w:rPr>
          <w:rFonts w:eastAsia="Calibri"/>
        </w:rPr>
        <w:t xml:space="preserve"> Tiekėjui ir pateikia reikalavimą Tiekėjui grąžinti už Prekės įsigijimą patirtas išlaidas.</w:t>
      </w:r>
    </w:p>
    <w:p w14:paraId="2E74002E" w14:textId="77777777" w:rsidR="000C078B" w:rsidRPr="00DF7A02" w:rsidRDefault="000C078B" w:rsidP="000C078B">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left="360" w:right="279" w:firstLine="0"/>
        <w:rPr>
          <w:rFonts w:eastAsia="Calibri"/>
          <w:b/>
          <w:bCs/>
        </w:rPr>
      </w:pPr>
      <w:r w:rsidRPr="00DF7A02">
        <w:rPr>
          <w:rFonts w:eastAsia="Calibri"/>
          <w:b/>
          <w:bCs/>
        </w:rPr>
        <w:t xml:space="preserve">14. </w:t>
      </w:r>
      <w:r w:rsidRPr="000215F1">
        <w:rPr>
          <w:rFonts w:eastAsia="Calibri"/>
          <w:b/>
          <w:bCs/>
        </w:rPr>
        <w:t>Žalieji reikalavimai</w:t>
      </w:r>
    </w:p>
    <w:p w14:paraId="66B94481" w14:textId="52F01D4B" w:rsidR="00895260" w:rsidRPr="00895260" w:rsidRDefault="00895260" w:rsidP="00895260">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left="360" w:right="279" w:firstLine="0"/>
        <w:rPr>
          <w:rFonts w:eastAsia="Calibri"/>
          <w:highlight w:val="yellow"/>
        </w:rPr>
      </w:pPr>
      <w:r w:rsidRPr="008057B9">
        <w:rPr>
          <w:rFonts w:eastAsia="Calibri"/>
          <w:b/>
        </w:rPr>
        <w:t>I-a dalis:</w:t>
      </w:r>
      <w:r w:rsidR="008057B9">
        <w:rPr>
          <w:rFonts w:eastAsia="Calibri"/>
        </w:rPr>
        <w:t xml:space="preserve"> </w:t>
      </w:r>
      <w:r w:rsidR="00B80BDE" w:rsidRPr="00B80BDE">
        <w:rPr>
          <w:rFonts w:eastAsia="Calibri"/>
        </w:rPr>
        <w:t>Prekėms taikomi aplinkosauginiai reikalavimai vadovaujantis Aplinkos apsaugos kriterijų taikymo, vykdant žaliuosius pirkimus, tvarkos aprašo, patvirtinto 2011 m. birželio 28 d. įsakymu D1-508, II skyriaus 4.1. papunkčiu, X skyriaus 10.1. punktu:</w:t>
      </w:r>
      <w:r w:rsidR="00B80BDE" w:rsidRPr="00B80BDE">
        <w:rPr>
          <w:rFonts w:eastAsia="Calibri"/>
        </w:rPr>
        <w:tab/>
      </w:r>
      <w:r w:rsidR="00B80BDE" w:rsidRPr="00B80BDE">
        <w:rPr>
          <w:rFonts w:eastAsia="Calibri"/>
        </w:rPr>
        <w:tab/>
      </w:r>
      <w:r w:rsidR="00B80BDE" w:rsidRPr="00B80BDE">
        <w:rPr>
          <w:rFonts w:eastAsia="Calibri"/>
        </w:rPr>
        <w:tab/>
      </w:r>
      <w:r w:rsidR="00B80BDE" w:rsidRPr="00B80BDE">
        <w:rPr>
          <w:rFonts w:eastAsia="Calibri"/>
        </w:rPr>
        <w:tab/>
      </w:r>
      <w:r w:rsidR="00B80BDE" w:rsidRPr="00B80BDE">
        <w:rPr>
          <w:rFonts w:eastAsia="Calibri"/>
        </w:rPr>
        <w:tab/>
        <w:t xml:space="preserve">„10.1. </w:t>
      </w:r>
      <w:r w:rsidR="00B80BDE" w:rsidRPr="00B80BDE">
        <w:rPr>
          <w:rFonts w:eastAsia="Calibri"/>
          <w:i/>
        </w:rPr>
        <w:t>transporto priemonė turi atitikti bent vieną iš šių minimalių aplinkos apsaugos kriterijų:;</w:t>
      </w:r>
      <w:r w:rsidR="00B80BDE" w:rsidRPr="00B80BDE">
        <w:rPr>
          <w:rFonts w:eastAsia="Calibri"/>
          <w:i/>
        </w:rPr>
        <w:tab/>
        <w:t>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w:t>
      </w:r>
      <w:bookmarkStart w:id="0" w:name="_GoBack"/>
      <w:bookmarkEnd w:id="0"/>
      <w:r w:rsidR="00B80BDE" w:rsidRPr="00B80BDE">
        <w:rPr>
          <w:rFonts w:eastAsia="Calibri"/>
          <w:i/>
        </w:rPr>
        <w:t xml:space="preserve"> išskyrus šio įstatymo 15 straipsnio 7 dalyje nurodytas transporto priemones;.</w:t>
      </w:r>
      <w:r w:rsidR="00B80BDE" w:rsidRPr="00B80BDE">
        <w:rPr>
          <w:rFonts w:eastAsia="Calibri"/>
        </w:rPr>
        <w:t>“</w:t>
      </w:r>
    </w:p>
    <w:p w14:paraId="00D254C1" w14:textId="6BA1DA35" w:rsidR="00455B77" w:rsidRPr="00895260" w:rsidRDefault="00EF4711" w:rsidP="00455B77">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8460"/>
        </w:tabs>
        <w:spacing w:before="120" w:after="120"/>
        <w:ind w:left="360" w:right="279" w:firstLine="0"/>
        <w:rPr>
          <w:highlight w:val="yellow"/>
          <w:lang w:eastAsia="en-US"/>
        </w:rPr>
      </w:pPr>
      <w:r w:rsidRPr="009E24F2">
        <w:rPr>
          <w:b/>
          <w:lang w:eastAsia="en-US"/>
        </w:rPr>
        <w:t xml:space="preserve">II-a </w:t>
      </w:r>
      <w:r w:rsidR="00895260" w:rsidRPr="009E24F2">
        <w:rPr>
          <w:b/>
          <w:lang w:eastAsia="en-US"/>
        </w:rPr>
        <w:t>dalis:</w:t>
      </w:r>
      <w:r w:rsidR="00895260" w:rsidRPr="009E24F2">
        <w:rPr>
          <w:lang w:eastAsia="en-US"/>
        </w:rPr>
        <w:t xml:space="preserve">  </w:t>
      </w:r>
      <w:r w:rsidRPr="009E24F2">
        <w:rPr>
          <w:lang w:eastAsia="en-US"/>
        </w:rPr>
        <w:t>Prekėms</w:t>
      </w:r>
      <w:r w:rsidRPr="00EF4711">
        <w:rPr>
          <w:lang w:eastAsia="en-US"/>
        </w:rPr>
        <w:t xml:space="preserve"> taikomi aplinkosauginiai reikalavimai vadovaujantis Aplinkos apsaugos kriterijų taikymo, vykdant žaliuosius pirkimus, tvarkos aprašo, patvirtinto 2011 m. birželio 28 d. įsakymu D1-508, II skyriaus 4.1. papunkčiu, X skyriaus 10.1.2.1. ir 10.1.2.2. punktais:</w:t>
      </w:r>
      <w:r w:rsidRPr="00EF4711">
        <w:rPr>
          <w:lang w:eastAsia="en-US"/>
        </w:rPr>
        <w:tab/>
      </w:r>
      <w:r w:rsidRPr="00EF4711">
        <w:rPr>
          <w:lang w:eastAsia="en-US"/>
        </w:rPr>
        <w:tab/>
      </w:r>
      <w:r w:rsidRPr="00EF4711">
        <w:rPr>
          <w:lang w:eastAsia="en-US"/>
        </w:rPr>
        <w:tab/>
      </w:r>
      <w:r w:rsidRPr="00EF4711">
        <w:rPr>
          <w:lang w:eastAsia="en-US"/>
        </w:rPr>
        <w:tab/>
        <w:t>„10.1.2.1.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w:t>
      </w:r>
      <w:r w:rsidRPr="00EF4711">
        <w:rPr>
          <w:lang w:eastAsia="en-US"/>
        </w:rPr>
        <w:tab/>
      </w:r>
      <w:r w:rsidRPr="00EF4711">
        <w:rPr>
          <w:lang w:eastAsia="en-US"/>
        </w:rPr>
        <w:tab/>
      </w:r>
      <w:r w:rsidRPr="00EF4711">
        <w:rPr>
          <w:lang w:eastAsia="en-US"/>
        </w:rPr>
        <w:tab/>
      </w:r>
      <w:r w:rsidRPr="00EF4711">
        <w:rPr>
          <w:lang w:eastAsia="en-US"/>
        </w:rPr>
        <w:tab/>
      </w:r>
      <w:r w:rsidRPr="00EF4711">
        <w:rPr>
          <w:lang w:eastAsia="en-US"/>
        </w:rPr>
        <w:tab/>
        <w:t xml:space="preserve">10.1.2.2. realiomis važiavimo sąlygomis transporto priemonės išmetamų teršalų kiekis neviršija 80 </w:t>
      </w:r>
      <w:r w:rsidRPr="00EF4711">
        <w:rPr>
          <w:lang w:eastAsia="en-US"/>
        </w:rPr>
        <w:lastRenderedPageBreak/>
        <w:t>procentų ribinės vertės (neatsižvelgiant į taikomą atitikties faktorių ir (ar) matavimo metodo paklaidą), nustatytos Reglamente (EB) Nr. 715/2007.“</w:t>
      </w:r>
    </w:p>
    <w:sectPr w:rsidR="00455B77" w:rsidRPr="00895260" w:rsidSect="00E57D1E">
      <w:pgSz w:w="12240" w:h="15840"/>
      <w:pgMar w:top="851" w:right="720" w:bottom="851"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08895EC"/>
    <w:lvl w:ilvl="0">
      <w:start w:val="1"/>
      <w:numFmt w:val="decimal"/>
      <w:lvlText w:val="%1."/>
      <w:lvlJc w:val="left"/>
      <w:pPr>
        <w:ind w:left="720" w:hanging="360"/>
      </w:pPr>
    </w:lvl>
    <w:lvl w:ilvl="1">
      <w:start w:val="1"/>
      <w:numFmt w:val="decimal"/>
      <w:isLgl/>
      <w:lvlText w:val="%1.%2."/>
      <w:lvlJc w:val="left"/>
      <w:pPr>
        <w:ind w:left="794" w:hanging="42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484C"/>
    <w:rsid w:val="00013434"/>
    <w:rsid w:val="000215F1"/>
    <w:rsid w:val="000428F4"/>
    <w:rsid w:val="00054700"/>
    <w:rsid w:val="0007215E"/>
    <w:rsid w:val="00074B5C"/>
    <w:rsid w:val="00080EB8"/>
    <w:rsid w:val="00086357"/>
    <w:rsid w:val="00095B57"/>
    <w:rsid w:val="000A5119"/>
    <w:rsid w:val="000C078B"/>
    <w:rsid w:val="000C7720"/>
    <w:rsid w:val="000D598C"/>
    <w:rsid w:val="000E4DF6"/>
    <w:rsid w:val="000F19B8"/>
    <w:rsid w:val="000F4B95"/>
    <w:rsid w:val="000F6374"/>
    <w:rsid w:val="000F7D8E"/>
    <w:rsid w:val="00156243"/>
    <w:rsid w:val="00163BBC"/>
    <w:rsid w:val="00164660"/>
    <w:rsid w:val="001831C3"/>
    <w:rsid w:val="00192174"/>
    <w:rsid w:val="001A6A3E"/>
    <w:rsid w:val="001B1A74"/>
    <w:rsid w:val="001F5F0C"/>
    <w:rsid w:val="00207408"/>
    <w:rsid w:val="002277BC"/>
    <w:rsid w:val="00230EB8"/>
    <w:rsid w:val="00246B8C"/>
    <w:rsid w:val="00246BC1"/>
    <w:rsid w:val="00246CF7"/>
    <w:rsid w:val="00285797"/>
    <w:rsid w:val="002A5F1C"/>
    <w:rsid w:val="002C2466"/>
    <w:rsid w:val="002C47CE"/>
    <w:rsid w:val="002C4AFF"/>
    <w:rsid w:val="002D5AED"/>
    <w:rsid w:val="002E4BD6"/>
    <w:rsid w:val="002F4CBC"/>
    <w:rsid w:val="003017D9"/>
    <w:rsid w:val="00303972"/>
    <w:rsid w:val="00310B6F"/>
    <w:rsid w:val="003111CC"/>
    <w:rsid w:val="003113DE"/>
    <w:rsid w:val="00317A62"/>
    <w:rsid w:val="003275F7"/>
    <w:rsid w:val="003303C0"/>
    <w:rsid w:val="0033114C"/>
    <w:rsid w:val="003402DD"/>
    <w:rsid w:val="00367AE0"/>
    <w:rsid w:val="0037105D"/>
    <w:rsid w:val="00371690"/>
    <w:rsid w:val="00373095"/>
    <w:rsid w:val="00376D5D"/>
    <w:rsid w:val="003868E1"/>
    <w:rsid w:val="003B478F"/>
    <w:rsid w:val="003C1394"/>
    <w:rsid w:val="00406255"/>
    <w:rsid w:val="00415A1C"/>
    <w:rsid w:val="00424DF0"/>
    <w:rsid w:val="00430913"/>
    <w:rsid w:val="00433FD1"/>
    <w:rsid w:val="00441391"/>
    <w:rsid w:val="0044328D"/>
    <w:rsid w:val="00455B77"/>
    <w:rsid w:val="00467BF7"/>
    <w:rsid w:val="00481DF2"/>
    <w:rsid w:val="00481E42"/>
    <w:rsid w:val="00494D06"/>
    <w:rsid w:val="004A307F"/>
    <w:rsid w:val="004C352E"/>
    <w:rsid w:val="004D3125"/>
    <w:rsid w:val="004F6891"/>
    <w:rsid w:val="00527BFA"/>
    <w:rsid w:val="0054135C"/>
    <w:rsid w:val="005449AA"/>
    <w:rsid w:val="00566F3B"/>
    <w:rsid w:val="005721BD"/>
    <w:rsid w:val="0059629C"/>
    <w:rsid w:val="005A5F1E"/>
    <w:rsid w:val="005B018E"/>
    <w:rsid w:val="005C120B"/>
    <w:rsid w:val="005D2A24"/>
    <w:rsid w:val="005E0807"/>
    <w:rsid w:val="005E1BC3"/>
    <w:rsid w:val="005E29BF"/>
    <w:rsid w:val="005E4C29"/>
    <w:rsid w:val="006105C4"/>
    <w:rsid w:val="0061408E"/>
    <w:rsid w:val="006439BF"/>
    <w:rsid w:val="0065462D"/>
    <w:rsid w:val="00654C26"/>
    <w:rsid w:val="006761A8"/>
    <w:rsid w:val="00681E59"/>
    <w:rsid w:val="00692383"/>
    <w:rsid w:val="006D2C11"/>
    <w:rsid w:val="006D785C"/>
    <w:rsid w:val="007017AB"/>
    <w:rsid w:val="00713DA4"/>
    <w:rsid w:val="00720F92"/>
    <w:rsid w:val="00725AF2"/>
    <w:rsid w:val="00725E50"/>
    <w:rsid w:val="0073110A"/>
    <w:rsid w:val="00742601"/>
    <w:rsid w:val="00747051"/>
    <w:rsid w:val="00767DC2"/>
    <w:rsid w:val="007734BB"/>
    <w:rsid w:val="007C1D14"/>
    <w:rsid w:val="007C20FD"/>
    <w:rsid w:val="007C2A97"/>
    <w:rsid w:val="007C5CDF"/>
    <w:rsid w:val="007E09EF"/>
    <w:rsid w:val="007E4D60"/>
    <w:rsid w:val="007E7EF4"/>
    <w:rsid w:val="007F2520"/>
    <w:rsid w:val="00804B06"/>
    <w:rsid w:val="008057B9"/>
    <w:rsid w:val="00821811"/>
    <w:rsid w:val="00837A82"/>
    <w:rsid w:val="00854E49"/>
    <w:rsid w:val="00857940"/>
    <w:rsid w:val="00895260"/>
    <w:rsid w:val="008C2484"/>
    <w:rsid w:val="008D0F6A"/>
    <w:rsid w:val="0090254D"/>
    <w:rsid w:val="00903856"/>
    <w:rsid w:val="00926549"/>
    <w:rsid w:val="00927365"/>
    <w:rsid w:val="009407AC"/>
    <w:rsid w:val="00947030"/>
    <w:rsid w:val="00950910"/>
    <w:rsid w:val="009526A8"/>
    <w:rsid w:val="00960627"/>
    <w:rsid w:val="00972BFF"/>
    <w:rsid w:val="009A465B"/>
    <w:rsid w:val="009A6078"/>
    <w:rsid w:val="009B0876"/>
    <w:rsid w:val="009B6134"/>
    <w:rsid w:val="009D69AB"/>
    <w:rsid w:val="009D7629"/>
    <w:rsid w:val="009E24F2"/>
    <w:rsid w:val="00A02CAA"/>
    <w:rsid w:val="00A03CE2"/>
    <w:rsid w:val="00A229C7"/>
    <w:rsid w:val="00A24D57"/>
    <w:rsid w:val="00A55938"/>
    <w:rsid w:val="00A56108"/>
    <w:rsid w:val="00A73C05"/>
    <w:rsid w:val="00A91463"/>
    <w:rsid w:val="00AA209B"/>
    <w:rsid w:val="00AB503D"/>
    <w:rsid w:val="00AF1F77"/>
    <w:rsid w:val="00AF468B"/>
    <w:rsid w:val="00AF748E"/>
    <w:rsid w:val="00B10646"/>
    <w:rsid w:val="00B136C1"/>
    <w:rsid w:val="00B16966"/>
    <w:rsid w:val="00B2173F"/>
    <w:rsid w:val="00B26F15"/>
    <w:rsid w:val="00B41C82"/>
    <w:rsid w:val="00B80BDE"/>
    <w:rsid w:val="00B81A88"/>
    <w:rsid w:val="00B84440"/>
    <w:rsid w:val="00B864A5"/>
    <w:rsid w:val="00B96F4D"/>
    <w:rsid w:val="00B971BB"/>
    <w:rsid w:val="00BA3EFA"/>
    <w:rsid w:val="00BA4577"/>
    <w:rsid w:val="00BA7C9B"/>
    <w:rsid w:val="00BB3F97"/>
    <w:rsid w:val="00BB7BD0"/>
    <w:rsid w:val="00BE200E"/>
    <w:rsid w:val="00BF4C1F"/>
    <w:rsid w:val="00C0072C"/>
    <w:rsid w:val="00C03C7B"/>
    <w:rsid w:val="00C05FA8"/>
    <w:rsid w:val="00C34AB4"/>
    <w:rsid w:val="00C571FC"/>
    <w:rsid w:val="00C72767"/>
    <w:rsid w:val="00C73568"/>
    <w:rsid w:val="00C80C56"/>
    <w:rsid w:val="00C81010"/>
    <w:rsid w:val="00C95D7D"/>
    <w:rsid w:val="00C9663A"/>
    <w:rsid w:val="00CA135D"/>
    <w:rsid w:val="00D2378B"/>
    <w:rsid w:val="00D40C68"/>
    <w:rsid w:val="00D40E2D"/>
    <w:rsid w:val="00D41484"/>
    <w:rsid w:val="00D4255F"/>
    <w:rsid w:val="00D80641"/>
    <w:rsid w:val="00D905B9"/>
    <w:rsid w:val="00DA3580"/>
    <w:rsid w:val="00DB7AC1"/>
    <w:rsid w:val="00DC3255"/>
    <w:rsid w:val="00DD15F6"/>
    <w:rsid w:val="00DE2ADE"/>
    <w:rsid w:val="00DE5867"/>
    <w:rsid w:val="00DF12F5"/>
    <w:rsid w:val="00DF5E42"/>
    <w:rsid w:val="00E00699"/>
    <w:rsid w:val="00E162D8"/>
    <w:rsid w:val="00E17B0E"/>
    <w:rsid w:val="00E23E8D"/>
    <w:rsid w:val="00E36F79"/>
    <w:rsid w:val="00E37164"/>
    <w:rsid w:val="00E427E7"/>
    <w:rsid w:val="00E57D1E"/>
    <w:rsid w:val="00E7684A"/>
    <w:rsid w:val="00E85D61"/>
    <w:rsid w:val="00E95122"/>
    <w:rsid w:val="00EC2FE0"/>
    <w:rsid w:val="00EC5943"/>
    <w:rsid w:val="00EF4711"/>
    <w:rsid w:val="00F340D5"/>
    <w:rsid w:val="00F66656"/>
    <w:rsid w:val="00F83721"/>
    <w:rsid w:val="00F84123"/>
    <w:rsid w:val="00F9597A"/>
    <w:rsid w:val="00FB00A0"/>
    <w:rsid w:val="00FD72D0"/>
    <w:rsid w:val="00FE2A06"/>
    <w:rsid w:val="00FF2A9F"/>
    <w:rsid w:val="00FF45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DAAB2"/>
  <w15:docId w15:val="{087097C7-4066-4CE4-935B-0980EAF5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725E50"/>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725E50"/>
    <w:rPr>
      <w:rFonts w:ascii="Arial" w:hAnsi="Arial" w:cs="Arial"/>
      <w:b/>
      <w:bCs/>
      <w:snapToGrid/>
      <w:lang w:val="sv-SE" w:eastAsia="en-US"/>
    </w:rPr>
  </w:style>
  <w:style w:type="table" w:styleId="Lentelstinklelis">
    <w:name w:val="Table Grid"/>
    <w:basedOn w:val="prastojilentel"/>
    <w:uiPriority w:val="39"/>
    <w:rsid w:val="00FF2A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685806">
      <w:bodyDiv w:val="1"/>
      <w:marLeft w:val="0"/>
      <w:marRight w:val="0"/>
      <w:marTop w:val="0"/>
      <w:marBottom w:val="0"/>
      <w:divBdr>
        <w:top w:val="none" w:sz="0" w:space="0" w:color="auto"/>
        <w:left w:val="none" w:sz="0" w:space="0" w:color="auto"/>
        <w:bottom w:val="none" w:sz="0" w:space="0" w:color="auto"/>
        <w:right w:val="none" w:sz="0" w:space="0" w:color="auto"/>
      </w:divBdr>
      <w:divsChild>
        <w:div w:id="36008134">
          <w:marLeft w:val="0"/>
          <w:marRight w:val="0"/>
          <w:marTop w:val="0"/>
          <w:marBottom w:val="0"/>
          <w:divBdr>
            <w:top w:val="none" w:sz="0" w:space="0" w:color="auto"/>
            <w:left w:val="none" w:sz="0" w:space="0" w:color="auto"/>
            <w:bottom w:val="none" w:sz="0" w:space="0" w:color="auto"/>
            <w:right w:val="none" w:sz="0" w:space="0" w:color="auto"/>
          </w:divBdr>
        </w:div>
        <w:div w:id="338392008">
          <w:marLeft w:val="0"/>
          <w:marRight w:val="0"/>
          <w:marTop w:val="0"/>
          <w:marBottom w:val="0"/>
          <w:divBdr>
            <w:top w:val="none" w:sz="0" w:space="0" w:color="auto"/>
            <w:left w:val="none" w:sz="0" w:space="0" w:color="auto"/>
            <w:bottom w:val="none" w:sz="0" w:space="0" w:color="auto"/>
            <w:right w:val="none" w:sz="0" w:space="0" w:color="auto"/>
          </w:divBdr>
          <w:divsChild>
            <w:div w:id="1921527290">
              <w:marLeft w:val="0"/>
              <w:marRight w:val="0"/>
              <w:marTop w:val="0"/>
              <w:marBottom w:val="0"/>
              <w:divBdr>
                <w:top w:val="none" w:sz="0" w:space="0" w:color="auto"/>
                <w:left w:val="none" w:sz="0" w:space="0" w:color="auto"/>
                <w:bottom w:val="none" w:sz="0" w:space="0" w:color="auto"/>
                <w:right w:val="none" w:sz="0" w:space="0" w:color="auto"/>
              </w:divBdr>
            </w:div>
            <w:div w:id="18051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AE0BF-C49A-4ADB-85AF-547C6C21AFEF}">
  <ds:schemaRefs>
    <ds:schemaRef ds:uri="http://schemas.microsoft.com/sharepoint/v3/contenttype/forms"/>
  </ds:schemaRefs>
</ds:datastoreItem>
</file>

<file path=customXml/itemProps2.xml><?xml version="1.0" encoding="utf-8"?>
<ds:datastoreItem xmlns:ds="http://schemas.openxmlformats.org/officeDocument/2006/customXml" ds:itemID="{79BF449A-E992-4404-B9A3-89E5FAACE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23F129-6F0E-475E-AD3A-9CFECB8A2D19}">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94A8E430-6D6E-4588-A5A9-D2053BA12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3441</Words>
  <Characters>1962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Techninė specifikacija 2 dalims</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2 dalims</dc:title>
  <dc:creator>Arvydas Juška</dc:creator>
  <cp:lastModifiedBy>Giedrė Žilionienė</cp:lastModifiedBy>
  <cp:revision>23</cp:revision>
  <cp:lastPrinted>2024-07-22T09:36:00Z</cp:lastPrinted>
  <dcterms:created xsi:type="dcterms:W3CDTF">2025-09-17T07:09:00Z</dcterms:created>
  <dcterms:modified xsi:type="dcterms:W3CDTF">2025-10-28T08:48:00Z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